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FB" w:rsidRPr="00581DFB" w:rsidRDefault="00581DFB" w:rsidP="003A3576">
      <w:pPr>
        <w:jc w:val="both"/>
        <w:rPr>
          <w:b/>
          <w:sz w:val="24"/>
          <w:szCs w:val="24"/>
        </w:rPr>
      </w:pPr>
      <w:r w:rsidRPr="00581DFB">
        <w:rPr>
          <w:b/>
          <w:sz w:val="24"/>
          <w:szCs w:val="24"/>
        </w:rPr>
        <w:t>TEACHING PHILOSOPHY</w:t>
      </w:r>
    </w:p>
    <w:p w:rsidR="00DE6CB2" w:rsidRDefault="00622340" w:rsidP="003A3576">
      <w:pPr>
        <w:jc w:val="both"/>
        <w:rPr>
          <w:sz w:val="24"/>
          <w:szCs w:val="24"/>
        </w:rPr>
      </w:pPr>
      <w:r>
        <w:rPr>
          <w:sz w:val="24"/>
          <w:szCs w:val="24"/>
        </w:rPr>
        <w:t>As a biologist, I am fascinated by the dynamic nature of life and our ability to adjust to an ever-changing world. From an educator’s viewpoint, I think it is my role to</w:t>
      </w:r>
      <w:r w:rsidR="00D737EA">
        <w:rPr>
          <w:sz w:val="24"/>
          <w:szCs w:val="24"/>
        </w:rPr>
        <w:t>,</w:t>
      </w:r>
      <w:r>
        <w:rPr>
          <w:sz w:val="24"/>
          <w:szCs w:val="24"/>
        </w:rPr>
        <w:t xml:space="preserve"> not only</w:t>
      </w:r>
      <w:r w:rsidR="00D737EA">
        <w:rPr>
          <w:sz w:val="24"/>
          <w:szCs w:val="24"/>
        </w:rPr>
        <w:t>,</w:t>
      </w:r>
      <w:r w:rsidR="00AE46A8">
        <w:rPr>
          <w:sz w:val="24"/>
          <w:szCs w:val="24"/>
        </w:rPr>
        <w:t xml:space="preserve"> teach students </w:t>
      </w:r>
      <w:r w:rsidR="00DE6CB2">
        <w:rPr>
          <w:sz w:val="24"/>
          <w:szCs w:val="24"/>
        </w:rPr>
        <w:t xml:space="preserve">foundational </w:t>
      </w:r>
      <w:r>
        <w:rPr>
          <w:sz w:val="24"/>
          <w:szCs w:val="24"/>
        </w:rPr>
        <w:t>biological kno</w:t>
      </w:r>
      <w:r w:rsidR="00D737EA">
        <w:rPr>
          <w:sz w:val="24"/>
          <w:szCs w:val="24"/>
        </w:rPr>
        <w:t xml:space="preserve">wledge </w:t>
      </w:r>
      <w:r>
        <w:rPr>
          <w:sz w:val="24"/>
          <w:szCs w:val="24"/>
        </w:rPr>
        <w:t xml:space="preserve">but also to help students </w:t>
      </w:r>
      <w:r w:rsidR="00581DFB">
        <w:rPr>
          <w:sz w:val="24"/>
          <w:szCs w:val="24"/>
        </w:rPr>
        <w:t>become well-rounded, life-long</w:t>
      </w:r>
      <w:r>
        <w:rPr>
          <w:sz w:val="24"/>
          <w:szCs w:val="24"/>
        </w:rPr>
        <w:t xml:space="preserve"> learners who are exhilarated at the prospect of the future. </w:t>
      </w:r>
      <w:r w:rsidR="00D737EA">
        <w:rPr>
          <w:sz w:val="24"/>
          <w:szCs w:val="24"/>
        </w:rPr>
        <w:t>T</w:t>
      </w:r>
      <w:r w:rsidR="00C02F5A">
        <w:rPr>
          <w:sz w:val="24"/>
          <w:szCs w:val="24"/>
        </w:rPr>
        <w:t xml:space="preserve">his role </w:t>
      </w:r>
      <w:r w:rsidR="00D737EA">
        <w:rPr>
          <w:sz w:val="24"/>
          <w:szCs w:val="24"/>
        </w:rPr>
        <w:t xml:space="preserve">is at the forefront of my mind </w:t>
      </w:r>
      <w:r w:rsidR="00C36EB1">
        <w:rPr>
          <w:sz w:val="24"/>
          <w:szCs w:val="24"/>
        </w:rPr>
        <w:t xml:space="preserve">during curricula and lesson plan design, assessment of instruction effectiveness, and </w:t>
      </w:r>
      <w:r w:rsidR="00D737EA">
        <w:rPr>
          <w:sz w:val="24"/>
          <w:szCs w:val="24"/>
        </w:rPr>
        <w:t>mentorship of students. These qualities that I hope to instill in my students stem from</w:t>
      </w:r>
      <w:r w:rsidR="00DE6CB2">
        <w:rPr>
          <w:sz w:val="24"/>
          <w:szCs w:val="24"/>
        </w:rPr>
        <w:t xml:space="preserve"> creative and independent problem solving skills and</w:t>
      </w:r>
      <w:r w:rsidR="00D737EA">
        <w:rPr>
          <w:sz w:val="24"/>
          <w:szCs w:val="24"/>
        </w:rPr>
        <w:t xml:space="preserve"> </w:t>
      </w:r>
      <w:r w:rsidR="00DE6CB2">
        <w:rPr>
          <w:sz w:val="24"/>
          <w:szCs w:val="24"/>
        </w:rPr>
        <w:t>strong communication skills.</w:t>
      </w:r>
    </w:p>
    <w:p w:rsidR="00AB044C" w:rsidRDefault="00C6415D" w:rsidP="003A3576">
      <w:pPr>
        <w:jc w:val="both"/>
        <w:rPr>
          <w:sz w:val="24"/>
          <w:szCs w:val="24"/>
        </w:rPr>
      </w:pPr>
      <w:r w:rsidRPr="00C6415D">
        <w:rPr>
          <w:sz w:val="24"/>
          <w:szCs w:val="24"/>
        </w:rPr>
        <w:t xml:space="preserve">Having the confidence and ability to critically think allows students to address </w:t>
      </w:r>
      <w:r>
        <w:rPr>
          <w:sz w:val="24"/>
          <w:szCs w:val="24"/>
        </w:rPr>
        <w:t xml:space="preserve">unforeseen </w:t>
      </w:r>
      <w:r w:rsidRPr="00C6415D">
        <w:rPr>
          <w:sz w:val="24"/>
          <w:szCs w:val="24"/>
        </w:rPr>
        <w:t>future</w:t>
      </w:r>
      <w:r>
        <w:rPr>
          <w:sz w:val="24"/>
          <w:szCs w:val="24"/>
        </w:rPr>
        <w:t xml:space="preserve"> challenges.</w:t>
      </w:r>
      <w:r w:rsidR="003E5BF5">
        <w:rPr>
          <w:sz w:val="24"/>
          <w:szCs w:val="24"/>
        </w:rPr>
        <w:t xml:space="preserve"> </w:t>
      </w:r>
      <w:r w:rsidR="00C4387D">
        <w:rPr>
          <w:sz w:val="24"/>
          <w:szCs w:val="24"/>
        </w:rPr>
        <w:t>In the design of an</w:t>
      </w:r>
      <w:r w:rsidR="004730AB">
        <w:rPr>
          <w:sz w:val="24"/>
          <w:szCs w:val="24"/>
        </w:rPr>
        <w:t xml:space="preserve"> introductory biology course, I purposefully included opportunities for students to practice the pro</w:t>
      </w:r>
      <w:r w:rsidR="00816470">
        <w:rPr>
          <w:sz w:val="24"/>
          <w:szCs w:val="24"/>
        </w:rPr>
        <w:t>cess of addressing</w:t>
      </w:r>
      <w:r w:rsidR="004730AB">
        <w:rPr>
          <w:sz w:val="24"/>
          <w:szCs w:val="24"/>
        </w:rPr>
        <w:t xml:space="preserve"> </w:t>
      </w:r>
      <w:r w:rsidR="0091591D">
        <w:rPr>
          <w:sz w:val="24"/>
          <w:szCs w:val="24"/>
        </w:rPr>
        <w:t xml:space="preserve">difficult, yet </w:t>
      </w:r>
      <w:r w:rsidR="004730AB">
        <w:rPr>
          <w:sz w:val="24"/>
          <w:szCs w:val="24"/>
        </w:rPr>
        <w:t>relevant</w:t>
      </w:r>
      <w:r w:rsidR="0091591D">
        <w:rPr>
          <w:sz w:val="24"/>
          <w:szCs w:val="24"/>
        </w:rPr>
        <w:t>,</w:t>
      </w:r>
      <w:r w:rsidR="004730AB">
        <w:rPr>
          <w:sz w:val="24"/>
          <w:szCs w:val="24"/>
        </w:rPr>
        <w:t xml:space="preserve"> problems such as pollinator loss on agricultural ecosystems and antibiotic resistance. On the</w:t>
      </w:r>
      <w:r w:rsidR="007E0941">
        <w:rPr>
          <w:sz w:val="24"/>
          <w:szCs w:val="24"/>
        </w:rPr>
        <w:t xml:space="preserve"> lat</w:t>
      </w:r>
      <w:r w:rsidR="00C4387D">
        <w:rPr>
          <w:sz w:val="24"/>
          <w:szCs w:val="24"/>
        </w:rPr>
        <w:t>t</w:t>
      </w:r>
      <w:r w:rsidR="007E0941">
        <w:rPr>
          <w:sz w:val="24"/>
          <w:szCs w:val="24"/>
        </w:rPr>
        <w:t>er topic</w:t>
      </w:r>
      <w:r w:rsidR="004730AB">
        <w:rPr>
          <w:sz w:val="24"/>
          <w:szCs w:val="24"/>
        </w:rPr>
        <w:t>, student</w:t>
      </w:r>
      <w:r w:rsidR="00816470">
        <w:rPr>
          <w:sz w:val="24"/>
          <w:szCs w:val="24"/>
        </w:rPr>
        <w:t>s debated whether r</w:t>
      </w:r>
      <w:r w:rsidR="00976867">
        <w:rPr>
          <w:sz w:val="24"/>
          <w:szCs w:val="24"/>
        </w:rPr>
        <w:t xml:space="preserve">esistance is inevitable for </w:t>
      </w:r>
      <w:r w:rsidR="00816470">
        <w:rPr>
          <w:sz w:val="24"/>
          <w:szCs w:val="24"/>
        </w:rPr>
        <w:t>new</w:t>
      </w:r>
      <w:r w:rsidR="00976867">
        <w:rPr>
          <w:sz w:val="24"/>
          <w:szCs w:val="24"/>
        </w:rPr>
        <w:t>ly</w:t>
      </w:r>
      <w:r w:rsidR="00816470">
        <w:rPr>
          <w:sz w:val="24"/>
          <w:szCs w:val="24"/>
        </w:rPr>
        <w:t xml:space="preserve"> discovered antibiotic and proposed action</w:t>
      </w:r>
      <w:r w:rsidR="00976867">
        <w:rPr>
          <w:sz w:val="24"/>
          <w:szCs w:val="24"/>
        </w:rPr>
        <w:t xml:space="preserve">able </w:t>
      </w:r>
      <w:r w:rsidR="00816470">
        <w:rPr>
          <w:sz w:val="24"/>
          <w:szCs w:val="24"/>
        </w:rPr>
        <w:t>response</w:t>
      </w:r>
      <w:r w:rsidR="00976867">
        <w:rPr>
          <w:sz w:val="24"/>
          <w:szCs w:val="24"/>
        </w:rPr>
        <w:t>s</w:t>
      </w:r>
      <w:r w:rsidR="00816470">
        <w:rPr>
          <w:sz w:val="24"/>
          <w:szCs w:val="24"/>
        </w:rPr>
        <w:t xml:space="preserve"> to antibiotic resistance from the viewpoints of government agencies, pharmaceutical companies, farmers, doctors, and consumers. Each student has a diverse and unique perspective to offer to these problem-solving activities. </w:t>
      </w:r>
      <w:r w:rsidR="00AB044C">
        <w:rPr>
          <w:sz w:val="24"/>
          <w:szCs w:val="24"/>
        </w:rPr>
        <w:t>For undergradu</w:t>
      </w:r>
      <w:r w:rsidR="00104209">
        <w:rPr>
          <w:sz w:val="24"/>
          <w:szCs w:val="24"/>
        </w:rPr>
        <w:t>ate</w:t>
      </w:r>
      <w:r w:rsidR="00AB25FA">
        <w:rPr>
          <w:sz w:val="24"/>
          <w:szCs w:val="24"/>
        </w:rPr>
        <w:t>s</w:t>
      </w:r>
      <w:r w:rsidR="00581DFB">
        <w:rPr>
          <w:sz w:val="24"/>
          <w:szCs w:val="24"/>
        </w:rPr>
        <w:t>,</w:t>
      </w:r>
      <w:r w:rsidR="003A3576">
        <w:rPr>
          <w:sz w:val="24"/>
          <w:szCs w:val="24"/>
        </w:rPr>
        <w:t xml:space="preserve"> their</w:t>
      </w:r>
      <w:r w:rsidR="00AB25FA">
        <w:rPr>
          <w:sz w:val="24"/>
          <w:szCs w:val="24"/>
        </w:rPr>
        <w:t xml:space="preserve"> first</w:t>
      </w:r>
      <w:r w:rsidR="00581DFB">
        <w:rPr>
          <w:sz w:val="24"/>
          <w:szCs w:val="24"/>
        </w:rPr>
        <w:t xml:space="preserve"> scientific research</w:t>
      </w:r>
      <w:r w:rsidR="00AB25FA">
        <w:rPr>
          <w:sz w:val="24"/>
          <w:szCs w:val="24"/>
        </w:rPr>
        <w:t xml:space="preserve"> experience can be </w:t>
      </w:r>
      <w:r w:rsidR="00AB044C">
        <w:rPr>
          <w:sz w:val="24"/>
          <w:szCs w:val="24"/>
        </w:rPr>
        <w:t>technically and intellectually difficult</w:t>
      </w:r>
      <w:r w:rsidR="00AB25FA">
        <w:rPr>
          <w:sz w:val="24"/>
          <w:szCs w:val="24"/>
        </w:rPr>
        <w:t xml:space="preserve">, so </w:t>
      </w:r>
      <w:r w:rsidR="00AB044C">
        <w:rPr>
          <w:sz w:val="24"/>
          <w:szCs w:val="24"/>
        </w:rPr>
        <w:t>it is importan</w:t>
      </w:r>
      <w:r w:rsidR="00AB25FA">
        <w:rPr>
          <w:sz w:val="24"/>
          <w:szCs w:val="24"/>
        </w:rPr>
        <w:t xml:space="preserve">t to progressively increase </w:t>
      </w:r>
      <w:r w:rsidR="00AB044C">
        <w:rPr>
          <w:sz w:val="24"/>
          <w:szCs w:val="24"/>
        </w:rPr>
        <w:t xml:space="preserve">challenges for students. When training </w:t>
      </w:r>
      <w:r w:rsidR="000109C1">
        <w:rPr>
          <w:sz w:val="24"/>
          <w:szCs w:val="24"/>
        </w:rPr>
        <w:t>an undergrad</w:t>
      </w:r>
      <w:bookmarkStart w:id="0" w:name="_GoBack"/>
      <w:bookmarkEnd w:id="0"/>
      <w:r w:rsidR="000109C1">
        <w:rPr>
          <w:sz w:val="24"/>
          <w:szCs w:val="24"/>
        </w:rPr>
        <w:t>uate</w:t>
      </w:r>
      <w:r w:rsidR="00AB044C">
        <w:rPr>
          <w:sz w:val="24"/>
          <w:szCs w:val="24"/>
        </w:rPr>
        <w:t xml:space="preserve"> to sc</w:t>
      </w:r>
      <w:r w:rsidR="000109C1">
        <w:rPr>
          <w:sz w:val="24"/>
          <w:szCs w:val="24"/>
        </w:rPr>
        <w:t>ore wasp social interactions, we</w:t>
      </w:r>
      <w:r w:rsidR="00AB044C">
        <w:rPr>
          <w:sz w:val="24"/>
          <w:szCs w:val="24"/>
        </w:rPr>
        <w:t xml:space="preserve"> </w:t>
      </w:r>
      <w:r w:rsidR="0019474D">
        <w:rPr>
          <w:sz w:val="24"/>
          <w:szCs w:val="24"/>
        </w:rPr>
        <w:t>first</w:t>
      </w:r>
      <w:r w:rsidR="00581DFB">
        <w:rPr>
          <w:sz w:val="24"/>
          <w:szCs w:val="24"/>
        </w:rPr>
        <w:t xml:space="preserve"> practice calling </w:t>
      </w:r>
      <w:r w:rsidR="000109C1">
        <w:rPr>
          <w:sz w:val="24"/>
          <w:szCs w:val="24"/>
        </w:rPr>
        <w:t xml:space="preserve">behaviors together </w:t>
      </w:r>
      <w:r w:rsidR="00AB044C">
        <w:rPr>
          <w:sz w:val="24"/>
          <w:szCs w:val="24"/>
        </w:rPr>
        <w:t xml:space="preserve">until the student is comfortable. </w:t>
      </w:r>
      <w:r w:rsidR="000109C1">
        <w:rPr>
          <w:sz w:val="24"/>
          <w:szCs w:val="24"/>
        </w:rPr>
        <w:t>Next</w:t>
      </w:r>
      <w:r w:rsidR="00AB044C">
        <w:rPr>
          <w:sz w:val="24"/>
          <w:szCs w:val="24"/>
        </w:rPr>
        <w:t xml:space="preserve">, the student </w:t>
      </w:r>
      <w:r w:rsidR="0019474D">
        <w:rPr>
          <w:sz w:val="24"/>
          <w:szCs w:val="24"/>
        </w:rPr>
        <w:t>confirms their new skill</w:t>
      </w:r>
      <w:r w:rsidR="00AB044C">
        <w:rPr>
          <w:sz w:val="24"/>
          <w:szCs w:val="24"/>
        </w:rPr>
        <w:t xml:space="preserve"> by scoring a social interaction</w:t>
      </w:r>
      <w:r w:rsidR="000109C1">
        <w:rPr>
          <w:sz w:val="24"/>
          <w:szCs w:val="24"/>
        </w:rPr>
        <w:t xml:space="preserve"> on their own, which was previously assessed by someone else</w:t>
      </w:r>
      <w:r w:rsidR="00AB044C">
        <w:rPr>
          <w:sz w:val="24"/>
          <w:szCs w:val="24"/>
        </w:rPr>
        <w:t xml:space="preserve"> </w:t>
      </w:r>
      <w:r w:rsidR="000109C1">
        <w:rPr>
          <w:sz w:val="24"/>
          <w:szCs w:val="24"/>
        </w:rPr>
        <w:t xml:space="preserve">to ensure </w:t>
      </w:r>
      <w:r w:rsidR="00AB044C">
        <w:rPr>
          <w:sz w:val="24"/>
          <w:szCs w:val="24"/>
        </w:rPr>
        <w:t>accuracy</w:t>
      </w:r>
      <w:r w:rsidR="0019474D">
        <w:rPr>
          <w:sz w:val="24"/>
          <w:szCs w:val="24"/>
        </w:rPr>
        <w:t xml:space="preserve">. Finally, the student </w:t>
      </w:r>
      <w:r w:rsidR="006011B6">
        <w:rPr>
          <w:sz w:val="24"/>
          <w:szCs w:val="24"/>
        </w:rPr>
        <w:t>independently analyze</w:t>
      </w:r>
      <w:r w:rsidR="0019474D">
        <w:rPr>
          <w:sz w:val="24"/>
          <w:szCs w:val="24"/>
        </w:rPr>
        <w:t>s</w:t>
      </w:r>
      <w:r w:rsidR="006011B6">
        <w:rPr>
          <w:sz w:val="24"/>
          <w:szCs w:val="24"/>
        </w:rPr>
        <w:t xml:space="preserve"> the</w:t>
      </w:r>
      <w:r w:rsidR="00A0439C">
        <w:rPr>
          <w:sz w:val="24"/>
          <w:szCs w:val="24"/>
        </w:rPr>
        <w:t xml:space="preserve"> remaining social interactions. Although this approach worked well </w:t>
      </w:r>
      <w:r w:rsidR="00816470">
        <w:rPr>
          <w:sz w:val="24"/>
          <w:szCs w:val="24"/>
        </w:rPr>
        <w:t>in the past</w:t>
      </w:r>
      <w:r w:rsidR="00581DFB">
        <w:rPr>
          <w:sz w:val="24"/>
          <w:szCs w:val="24"/>
        </w:rPr>
        <w:t xml:space="preserve">, one </w:t>
      </w:r>
      <w:r w:rsidR="0091591D">
        <w:rPr>
          <w:sz w:val="24"/>
          <w:szCs w:val="24"/>
        </w:rPr>
        <w:t>mentee</w:t>
      </w:r>
      <w:r w:rsidR="006011B6">
        <w:rPr>
          <w:sz w:val="24"/>
          <w:szCs w:val="24"/>
        </w:rPr>
        <w:t xml:space="preserve"> found this final step </w:t>
      </w:r>
      <w:r w:rsidR="00A0439C">
        <w:rPr>
          <w:sz w:val="24"/>
          <w:szCs w:val="24"/>
        </w:rPr>
        <w:t>to be too large of a leap in their ability. Upon reviewing their approach, I discovered that the student’</w:t>
      </w:r>
      <w:r w:rsidR="006F7C0E">
        <w:rPr>
          <w:sz w:val="24"/>
          <w:szCs w:val="24"/>
        </w:rPr>
        <w:t>s desire to perfectly score</w:t>
      </w:r>
      <w:r w:rsidR="00FD33B6">
        <w:rPr>
          <w:sz w:val="24"/>
          <w:szCs w:val="24"/>
        </w:rPr>
        <w:t xml:space="preserve"> each behavior slowed </w:t>
      </w:r>
      <w:r w:rsidR="00A0439C">
        <w:rPr>
          <w:sz w:val="24"/>
          <w:szCs w:val="24"/>
        </w:rPr>
        <w:t>their progress and</w:t>
      </w:r>
      <w:r w:rsidR="0091591D">
        <w:rPr>
          <w:sz w:val="24"/>
          <w:szCs w:val="24"/>
        </w:rPr>
        <w:t>,</w:t>
      </w:r>
      <w:r w:rsidR="00A0439C">
        <w:rPr>
          <w:sz w:val="24"/>
          <w:szCs w:val="24"/>
        </w:rPr>
        <w:t xml:space="preserve"> contrary to their intentions, resulted in inaccurate evaluat</w:t>
      </w:r>
      <w:r w:rsidR="00816470">
        <w:rPr>
          <w:sz w:val="24"/>
          <w:szCs w:val="24"/>
        </w:rPr>
        <w:t>ions. After review</w:t>
      </w:r>
      <w:r w:rsidR="00A0439C">
        <w:rPr>
          <w:sz w:val="24"/>
          <w:szCs w:val="24"/>
        </w:rPr>
        <w:t xml:space="preserve">ing each </w:t>
      </w:r>
      <w:r w:rsidR="00AB25FA">
        <w:rPr>
          <w:sz w:val="24"/>
          <w:szCs w:val="24"/>
        </w:rPr>
        <w:t>behavior again, we determined that a simple rule</w:t>
      </w:r>
      <w:r w:rsidR="00C44B37">
        <w:rPr>
          <w:sz w:val="24"/>
          <w:szCs w:val="24"/>
        </w:rPr>
        <w:t xml:space="preserve"> </w:t>
      </w:r>
      <w:r w:rsidR="00985AEE">
        <w:rPr>
          <w:sz w:val="24"/>
          <w:szCs w:val="24"/>
        </w:rPr>
        <w:t>–</w:t>
      </w:r>
      <w:r w:rsidR="00AB25FA">
        <w:rPr>
          <w:sz w:val="24"/>
          <w:szCs w:val="24"/>
        </w:rPr>
        <w:t xml:space="preserve"> to limit the number of views per interaction</w:t>
      </w:r>
      <w:r w:rsidR="00C44B37">
        <w:rPr>
          <w:sz w:val="24"/>
          <w:szCs w:val="24"/>
        </w:rPr>
        <w:t xml:space="preserve"> </w:t>
      </w:r>
      <w:r w:rsidR="00985AEE">
        <w:rPr>
          <w:sz w:val="24"/>
          <w:szCs w:val="24"/>
        </w:rPr>
        <w:t>–</w:t>
      </w:r>
      <w:r w:rsidR="00AB25FA">
        <w:rPr>
          <w:sz w:val="24"/>
          <w:szCs w:val="24"/>
        </w:rPr>
        <w:t xml:space="preserve"> not only improved accuracy and efficiency but also reduced the student’s anxiety and increased their confidence. This student eventually became the “go-to” undergraduate</w:t>
      </w:r>
      <w:r w:rsidR="00C44B37">
        <w:rPr>
          <w:sz w:val="24"/>
          <w:szCs w:val="24"/>
        </w:rPr>
        <w:t xml:space="preserve"> assistant for</w:t>
      </w:r>
      <w:r w:rsidR="00816470">
        <w:rPr>
          <w:sz w:val="24"/>
          <w:szCs w:val="24"/>
        </w:rPr>
        <w:t xml:space="preserve"> wasp </w:t>
      </w:r>
      <w:r w:rsidR="00AB25FA">
        <w:rPr>
          <w:sz w:val="24"/>
          <w:szCs w:val="24"/>
        </w:rPr>
        <w:t>video analys</w:t>
      </w:r>
      <w:r w:rsidR="00C44B37">
        <w:rPr>
          <w:sz w:val="24"/>
          <w:szCs w:val="24"/>
        </w:rPr>
        <w:t>e</w:t>
      </w:r>
      <w:r w:rsidR="00AB25FA">
        <w:rPr>
          <w:sz w:val="24"/>
          <w:szCs w:val="24"/>
        </w:rPr>
        <w:t>s.</w:t>
      </w:r>
      <w:r w:rsidR="00104209">
        <w:rPr>
          <w:sz w:val="24"/>
          <w:szCs w:val="24"/>
        </w:rPr>
        <w:t xml:space="preserve"> From </w:t>
      </w:r>
      <w:r w:rsidR="006F7C0E">
        <w:rPr>
          <w:sz w:val="24"/>
          <w:szCs w:val="24"/>
        </w:rPr>
        <w:t>this experience, I learned the</w:t>
      </w:r>
      <w:r w:rsidR="00104209">
        <w:rPr>
          <w:sz w:val="24"/>
          <w:szCs w:val="24"/>
        </w:rPr>
        <w:t xml:space="preserve"> </w:t>
      </w:r>
      <w:r w:rsidR="006F7C0E">
        <w:rPr>
          <w:sz w:val="24"/>
          <w:szCs w:val="24"/>
        </w:rPr>
        <w:t>value of</w:t>
      </w:r>
      <w:r w:rsidR="00CB073F">
        <w:rPr>
          <w:sz w:val="24"/>
          <w:szCs w:val="24"/>
        </w:rPr>
        <w:t xml:space="preserve"> tailor</w:t>
      </w:r>
      <w:r w:rsidR="006F7C0E">
        <w:rPr>
          <w:sz w:val="24"/>
          <w:szCs w:val="24"/>
        </w:rPr>
        <w:t>ing</w:t>
      </w:r>
      <w:r w:rsidR="00CB073F">
        <w:rPr>
          <w:sz w:val="24"/>
          <w:szCs w:val="24"/>
        </w:rPr>
        <w:t xml:space="preserve"> my mentoring approach to each student’s needs. </w:t>
      </w:r>
    </w:p>
    <w:p w:rsidR="00F45036" w:rsidRDefault="00F45036" w:rsidP="003A3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Biological research is becoming increasingly collaborative, </w:t>
      </w:r>
      <w:r w:rsidR="00375AEF">
        <w:rPr>
          <w:sz w:val="24"/>
          <w:szCs w:val="24"/>
        </w:rPr>
        <w:t>and strong communication skills are vital for success</w:t>
      </w:r>
      <w:r w:rsidR="00906472">
        <w:rPr>
          <w:sz w:val="24"/>
          <w:szCs w:val="24"/>
        </w:rPr>
        <w:t>ful relation</w:t>
      </w:r>
      <w:r w:rsidR="00375AEF">
        <w:rPr>
          <w:sz w:val="24"/>
          <w:szCs w:val="24"/>
        </w:rPr>
        <w:t xml:space="preserve">ships amongst scientists. </w:t>
      </w:r>
      <w:r>
        <w:rPr>
          <w:sz w:val="24"/>
          <w:szCs w:val="24"/>
        </w:rPr>
        <w:t xml:space="preserve">I try to promote a learning environment that models this type of interaction by facilitating communication amongst </w:t>
      </w:r>
      <w:r w:rsidR="00375AEF">
        <w:rPr>
          <w:sz w:val="24"/>
          <w:szCs w:val="24"/>
        </w:rPr>
        <w:t>diverse</w:t>
      </w:r>
      <w:r>
        <w:rPr>
          <w:sz w:val="24"/>
          <w:szCs w:val="24"/>
        </w:rPr>
        <w:t xml:space="preserve"> groups of students.</w:t>
      </w:r>
      <w:r w:rsidR="00366891">
        <w:rPr>
          <w:sz w:val="24"/>
          <w:szCs w:val="24"/>
        </w:rPr>
        <w:t xml:space="preserve"> For exampl</w:t>
      </w:r>
      <w:r w:rsidR="00581DFB">
        <w:rPr>
          <w:sz w:val="24"/>
          <w:szCs w:val="24"/>
        </w:rPr>
        <w:t>e, as a teaching assistant</w:t>
      </w:r>
      <w:r w:rsidR="00366891">
        <w:rPr>
          <w:sz w:val="24"/>
          <w:szCs w:val="24"/>
        </w:rPr>
        <w:t xml:space="preserve">, I noticed that students chose to work with the same partner from the first week of lab and never interacted </w:t>
      </w:r>
      <w:r w:rsidR="001F2C2C">
        <w:rPr>
          <w:sz w:val="24"/>
          <w:szCs w:val="24"/>
        </w:rPr>
        <w:t>with other classmates</w:t>
      </w:r>
      <w:r w:rsidR="00366891">
        <w:rPr>
          <w:sz w:val="24"/>
          <w:szCs w:val="24"/>
        </w:rPr>
        <w:t xml:space="preserve">. To challenge students to work with a variety of people, I decided to assign partners every week along with an “ice breaker” question, which helped the students become acquainted and feel more comfortable approaching one another. Additionally, I encouraged collaboration amongst groups when students were unsure or had disparate answers in order to help students clarify ideas </w:t>
      </w:r>
      <w:r w:rsidR="00366891">
        <w:rPr>
          <w:sz w:val="24"/>
          <w:szCs w:val="24"/>
        </w:rPr>
        <w:lastRenderedPageBreak/>
        <w:t>through discussion and stimulate critical thinking. As the semester progressed, students developed better oral communication and social interaction skills, which are</w:t>
      </w:r>
      <w:r w:rsidR="00B10E06">
        <w:rPr>
          <w:sz w:val="24"/>
          <w:szCs w:val="24"/>
        </w:rPr>
        <w:t xml:space="preserve"> both</w:t>
      </w:r>
      <w:r w:rsidR="00366891">
        <w:rPr>
          <w:sz w:val="24"/>
          <w:szCs w:val="24"/>
        </w:rPr>
        <w:t xml:space="preserve"> necessary for effective collaboration. This approach proved to be so successful that the lab coordinator implemented rotation</w:t>
      </w:r>
      <w:r w:rsidR="00706A18">
        <w:rPr>
          <w:sz w:val="24"/>
          <w:szCs w:val="24"/>
        </w:rPr>
        <w:t>al</w:t>
      </w:r>
      <w:r w:rsidR="000E6D5F">
        <w:rPr>
          <w:sz w:val="24"/>
          <w:szCs w:val="24"/>
        </w:rPr>
        <w:t xml:space="preserve"> </w:t>
      </w:r>
      <w:r w:rsidR="00581DFB">
        <w:rPr>
          <w:sz w:val="24"/>
          <w:szCs w:val="24"/>
        </w:rPr>
        <w:t xml:space="preserve">partners in all </w:t>
      </w:r>
      <w:r w:rsidR="00366891">
        <w:rPr>
          <w:sz w:val="24"/>
          <w:szCs w:val="24"/>
        </w:rPr>
        <w:t>sections of the course.</w:t>
      </w:r>
      <w:r w:rsidR="00375AEF">
        <w:rPr>
          <w:sz w:val="24"/>
          <w:szCs w:val="24"/>
        </w:rPr>
        <w:t xml:space="preserve"> As an undergraduate research mentor, I think it is important to expose students to current literature and help students develop scientific writing skills. Prior to embarking on</w:t>
      </w:r>
      <w:r w:rsidR="000E6D5F">
        <w:rPr>
          <w:sz w:val="24"/>
          <w:szCs w:val="24"/>
        </w:rPr>
        <w:t xml:space="preserve"> our </w:t>
      </w:r>
      <w:r w:rsidR="00581DFB">
        <w:rPr>
          <w:sz w:val="24"/>
          <w:szCs w:val="24"/>
        </w:rPr>
        <w:t>project, an</w:t>
      </w:r>
      <w:r w:rsidR="001F2C2C">
        <w:rPr>
          <w:sz w:val="24"/>
          <w:szCs w:val="24"/>
        </w:rPr>
        <w:t xml:space="preserve"> undergraduate mentee </w:t>
      </w:r>
      <w:r w:rsidR="00375AEF">
        <w:rPr>
          <w:sz w:val="24"/>
          <w:szCs w:val="24"/>
        </w:rPr>
        <w:t xml:space="preserve">and I spent the entire first semester reading ancient </w:t>
      </w:r>
      <w:r w:rsidR="00634353">
        <w:rPr>
          <w:sz w:val="24"/>
          <w:szCs w:val="24"/>
        </w:rPr>
        <w:t xml:space="preserve">human </w:t>
      </w:r>
      <w:r w:rsidR="00375AEF">
        <w:rPr>
          <w:sz w:val="24"/>
          <w:szCs w:val="24"/>
        </w:rPr>
        <w:t>genomics articles</w:t>
      </w:r>
      <w:r w:rsidR="00906472">
        <w:rPr>
          <w:sz w:val="24"/>
          <w:szCs w:val="24"/>
        </w:rPr>
        <w:t xml:space="preserve"> (a new field for both of us) in order to determine what has already been accomplished</w:t>
      </w:r>
      <w:r w:rsidR="00375AEF">
        <w:rPr>
          <w:sz w:val="24"/>
          <w:szCs w:val="24"/>
        </w:rPr>
        <w:t>,</w:t>
      </w:r>
      <w:r w:rsidR="00906472">
        <w:rPr>
          <w:sz w:val="24"/>
          <w:szCs w:val="24"/>
        </w:rPr>
        <w:t xml:space="preserve"> evaluate the scientific approach</w:t>
      </w:r>
      <w:r w:rsidR="00634353">
        <w:rPr>
          <w:sz w:val="24"/>
          <w:szCs w:val="24"/>
        </w:rPr>
        <w:t>es</w:t>
      </w:r>
      <w:r w:rsidR="00906472">
        <w:rPr>
          <w:sz w:val="24"/>
          <w:szCs w:val="24"/>
        </w:rPr>
        <w:t xml:space="preserve"> and conclusions, and devise ou</w:t>
      </w:r>
      <w:r w:rsidR="00581DFB">
        <w:rPr>
          <w:sz w:val="24"/>
          <w:szCs w:val="24"/>
        </w:rPr>
        <w:t>r own research question related</w:t>
      </w:r>
      <w:r w:rsidR="00906472">
        <w:rPr>
          <w:sz w:val="24"/>
          <w:szCs w:val="24"/>
        </w:rPr>
        <w:t xml:space="preserve"> to the genomic health of ancient homin</w:t>
      </w:r>
      <w:r w:rsidR="00712D5A">
        <w:rPr>
          <w:sz w:val="24"/>
          <w:szCs w:val="24"/>
        </w:rPr>
        <w:t>ids. In this upcoming semester,</w:t>
      </w:r>
      <w:r w:rsidR="00706A18">
        <w:rPr>
          <w:sz w:val="24"/>
          <w:szCs w:val="24"/>
        </w:rPr>
        <w:t xml:space="preserve"> this student and I will finish analyses and write a manuscript for an invited submission to Human Biology. During the writing process, we will discuss each manuscript section in turn, drawing on </w:t>
      </w:r>
      <w:r w:rsidR="00431AAE">
        <w:rPr>
          <w:sz w:val="24"/>
          <w:szCs w:val="24"/>
        </w:rPr>
        <w:t>examples from the ancient human genomics litera</w:t>
      </w:r>
      <w:r w:rsidR="00FD33B6">
        <w:rPr>
          <w:sz w:val="24"/>
          <w:szCs w:val="24"/>
        </w:rPr>
        <w:t>ture tha</w:t>
      </w:r>
      <w:r w:rsidR="00581DFB">
        <w:rPr>
          <w:sz w:val="24"/>
          <w:szCs w:val="24"/>
        </w:rPr>
        <w:t>t we previousl</w:t>
      </w:r>
      <w:r w:rsidR="00FD33B6">
        <w:rPr>
          <w:sz w:val="24"/>
          <w:szCs w:val="24"/>
        </w:rPr>
        <w:t>y read.</w:t>
      </w:r>
    </w:p>
    <w:p w:rsidR="008248B6" w:rsidRDefault="008E5AD4" w:rsidP="003A3576">
      <w:pPr>
        <w:jc w:val="both"/>
        <w:rPr>
          <w:sz w:val="24"/>
          <w:szCs w:val="24"/>
        </w:rPr>
      </w:pPr>
      <w:r w:rsidRPr="000126A7">
        <w:rPr>
          <w:sz w:val="24"/>
          <w:szCs w:val="24"/>
        </w:rPr>
        <w:t>Feedback from</w:t>
      </w:r>
      <w:r w:rsidR="00581DFB">
        <w:rPr>
          <w:sz w:val="24"/>
          <w:szCs w:val="24"/>
        </w:rPr>
        <w:t xml:space="preserve"> students, peers, and myself is</w:t>
      </w:r>
      <w:r w:rsidRPr="000126A7">
        <w:rPr>
          <w:sz w:val="24"/>
          <w:szCs w:val="24"/>
        </w:rPr>
        <w:t xml:space="preserve"> vital for assessing my teaching ability and ensuring student success. Aside from </w:t>
      </w:r>
      <w:r>
        <w:rPr>
          <w:sz w:val="24"/>
          <w:szCs w:val="24"/>
        </w:rPr>
        <w:t>end of the semester evaluations,</w:t>
      </w:r>
      <w:r w:rsidR="000126A7">
        <w:rPr>
          <w:sz w:val="24"/>
          <w:szCs w:val="24"/>
        </w:rPr>
        <w:t xml:space="preserve"> it is imperative that I</w:t>
      </w:r>
      <w:r>
        <w:rPr>
          <w:sz w:val="24"/>
          <w:szCs w:val="24"/>
        </w:rPr>
        <w:t xml:space="preserve"> receive </w:t>
      </w:r>
      <w:r w:rsidR="000126A7">
        <w:rPr>
          <w:sz w:val="24"/>
          <w:szCs w:val="24"/>
        </w:rPr>
        <w:t xml:space="preserve">immediate </w:t>
      </w:r>
      <w:r>
        <w:rPr>
          <w:sz w:val="24"/>
          <w:szCs w:val="24"/>
        </w:rPr>
        <w:t xml:space="preserve">feedback from students </w:t>
      </w:r>
      <w:r w:rsidR="000126A7">
        <w:rPr>
          <w:sz w:val="24"/>
          <w:szCs w:val="24"/>
        </w:rPr>
        <w:t>so that improvements can be made throughout the semester</w:t>
      </w:r>
      <w:r>
        <w:rPr>
          <w:sz w:val="24"/>
          <w:szCs w:val="24"/>
        </w:rPr>
        <w:t>. One appro</w:t>
      </w:r>
      <w:r w:rsidR="00581DFB">
        <w:rPr>
          <w:sz w:val="24"/>
          <w:szCs w:val="24"/>
        </w:rPr>
        <w:t>ach that I have used is</w:t>
      </w:r>
      <w:r w:rsidR="00E60D52">
        <w:rPr>
          <w:sz w:val="24"/>
          <w:szCs w:val="24"/>
        </w:rPr>
        <w:t xml:space="preserve"> electronic response systems</w:t>
      </w:r>
      <w:r w:rsidR="00431AAE">
        <w:rPr>
          <w:sz w:val="24"/>
          <w:szCs w:val="24"/>
        </w:rPr>
        <w:t>, which permit</w:t>
      </w:r>
      <w:r w:rsidR="00052116">
        <w:rPr>
          <w:sz w:val="24"/>
          <w:szCs w:val="24"/>
        </w:rPr>
        <w:t xml:space="preserve"> low-pressure</w:t>
      </w:r>
      <w:r>
        <w:rPr>
          <w:sz w:val="24"/>
          <w:szCs w:val="24"/>
        </w:rPr>
        <w:t xml:space="preserve"> asse</w:t>
      </w:r>
      <w:r w:rsidR="000126A7">
        <w:rPr>
          <w:sz w:val="24"/>
          <w:szCs w:val="24"/>
        </w:rPr>
        <w:t xml:space="preserve">ssments that indicate </w:t>
      </w:r>
      <w:r w:rsidR="00431AAE">
        <w:rPr>
          <w:sz w:val="24"/>
          <w:szCs w:val="24"/>
        </w:rPr>
        <w:t xml:space="preserve">to </w:t>
      </w:r>
      <w:r w:rsidR="00E60D52">
        <w:rPr>
          <w:sz w:val="24"/>
          <w:szCs w:val="24"/>
        </w:rPr>
        <w:t>students</w:t>
      </w:r>
      <w:r w:rsidR="00431AAE">
        <w:rPr>
          <w:sz w:val="24"/>
          <w:szCs w:val="24"/>
        </w:rPr>
        <w:t xml:space="preserve"> and myself</w:t>
      </w:r>
      <w:r w:rsidR="00E60D52">
        <w:rPr>
          <w:sz w:val="24"/>
          <w:szCs w:val="24"/>
        </w:rPr>
        <w:t xml:space="preserve"> </w:t>
      </w:r>
      <w:r w:rsidR="000126A7">
        <w:rPr>
          <w:sz w:val="24"/>
          <w:szCs w:val="24"/>
        </w:rPr>
        <w:t>whether material was comprehended and areas</w:t>
      </w:r>
      <w:r w:rsidR="00431AAE">
        <w:rPr>
          <w:sz w:val="24"/>
          <w:szCs w:val="24"/>
        </w:rPr>
        <w:t xml:space="preserve"> that require further emphasis</w:t>
      </w:r>
      <w:r w:rsidR="000126A7">
        <w:rPr>
          <w:sz w:val="24"/>
          <w:szCs w:val="24"/>
        </w:rPr>
        <w:t>. D</w:t>
      </w:r>
      <w:r w:rsidR="008248B6">
        <w:rPr>
          <w:sz w:val="24"/>
          <w:szCs w:val="24"/>
        </w:rPr>
        <w:t xml:space="preserve">uring the </w:t>
      </w:r>
      <w:proofErr w:type="spellStart"/>
      <w:r w:rsidR="008248B6">
        <w:rPr>
          <w:sz w:val="24"/>
          <w:szCs w:val="24"/>
        </w:rPr>
        <w:t>Knaphus</w:t>
      </w:r>
      <w:proofErr w:type="spellEnd"/>
      <w:r w:rsidR="008248B6">
        <w:rPr>
          <w:sz w:val="24"/>
          <w:szCs w:val="24"/>
        </w:rPr>
        <w:t xml:space="preserve"> Fellowship, I </w:t>
      </w:r>
      <w:r w:rsidR="000126A7">
        <w:rPr>
          <w:sz w:val="24"/>
          <w:szCs w:val="24"/>
        </w:rPr>
        <w:t xml:space="preserve">learned the importance of </w:t>
      </w:r>
      <w:r w:rsidR="008248B6">
        <w:rPr>
          <w:sz w:val="24"/>
          <w:szCs w:val="24"/>
        </w:rPr>
        <w:t>self-</w:t>
      </w:r>
      <w:r w:rsidR="00FE1DF8">
        <w:rPr>
          <w:sz w:val="24"/>
          <w:szCs w:val="24"/>
        </w:rPr>
        <w:t>evaluation</w:t>
      </w:r>
      <w:r w:rsidR="000126A7">
        <w:rPr>
          <w:sz w:val="24"/>
          <w:szCs w:val="24"/>
        </w:rPr>
        <w:t xml:space="preserve"> </w:t>
      </w:r>
      <w:r w:rsidR="00796E28">
        <w:rPr>
          <w:sz w:val="24"/>
          <w:szCs w:val="24"/>
        </w:rPr>
        <w:t>following</w:t>
      </w:r>
      <w:r w:rsidR="008248B6">
        <w:rPr>
          <w:sz w:val="24"/>
          <w:szCs w:val="24"/>
        </w:rPr>
        <w:t xml:space="preserve"> each class period </w:t>
      </w:r>
      <w:r w:rsidR="00796E28">
        <w:rPr>
          <w:sz w:val="24"/>
          <w:szCs w:val="24"/>
        </w:rPr>
        <w:t>in order to determine</w:t>
      </w:r>
      <w:r w:rsidR="00AE10EB">
        <w:rPr>
          <w:sz w:val="24"/>
          <w:szCs w:val="24"/>
        </w:rPr>
        <w:t xml:space="preserve">: 1) </w:t>
      </w:r>
      <w:r w:rsidR="00796E28">
        <w:rPr>
          <w:sz w:val="24"/>
          <w:szCs w:val="24"/>
        </w:rPr>
        <w:t xml:space="preserve">whether all goals were accomplished, 2) </w:t>
      </w:r>
      <w:r w:rsidR="00AE10EB">
        <w:rPr>
          <w:sz w:val="24"/>
          <w:szCs w:val="24"/>
        </w:rPr>
        <w:t xml:space="preserve">any </w:t>
      </w:r>
      <w:r w:rsidR="00796E28">
        <w:rPr>
          <w:sz w:val="24"/>
          <w:szCs w:val="24"/>
        </w:rPr>
        <w:t xml:space="preserve">follow-up </w:t>
      </w:r>
      <w:r w:rsidR="00AE10EB">
        <w:rPr>
          <w:sz w:val="24"/>
          <w:szCs w:val="24"/>
        </w:rPr>
        <w:t xml:space="preserve">points </w:t>
      </w:r>
      <w:r w:rsidR="00796E28">
        <w:rPr>
          <w:sz w:val="24"/>
          <w:szCs w:val="24"/>
        </w:rPr>
        <w:t>for the upcoming class</w:t>
      </w:r>
      <w:r w:rsidR="00E942C7">
        <w:rPr>
          <w:sz w:val="24"/>
          <w:szCs w:val="24"/>
        </w:rPr>
        <w:t>, and 3) changes needed</w:t>
      </w:r>
      <w:r w:rsidR="00AE10EB">
        <w:rPr>
          <w:sz w:val="24"/>
          <w:szCs w:val="24"/>
        </w:rPr>
        <w:t xml:space="preserve"> </w:t>
      </w:r>
      <w:r w:rsidR="00052116">
        <w:rPr>
          <w:sz w:val="24"/>
          <w:szCs w:val="24"/>
        </w:rPr>
        <w:t>for the next course offering.</w:t>
      </w:r>
      <w:r w:rsidR="00F61488">
        <w:rPr>
          <w:sz w:val="24"/>
          <w:szCs w:val="24"/>
        </w:rPr>
        <w:t xml:space="preserve"> Although I try to incorporate activities into the classroom, not</w:t>
      </w:r>
      <w:r w:rsidR="000D4A1E">
        <w:rPr>
          <w:sz w:val="24"/>
          <w:szCs w:val="24"/>
        </w:rPr>
        <w:t xml:space="preserve"> all exercises </w:t>
      </w:r>
      <w:r w:rsidR="008A31A8">
        <w:rPr>
          <w:sz w:val="24"/>
          <w:szCs w:val="24"/>
        </w:rPr>
        <w:t>fully achieve the goal to advance students’ learning. Afte</w:t>
      </w:r>
      <w:r w:rsidR="00796E28">
        <w:rPr>
          <w:sz w:val="24"/>
          <w:szCs w:val="24"/>
        </w:rPr>
        <w:t>r a lecture on Kingdom Animalia diversity, I design</w:t>
      </w:r>
      <w:r w:rsidR="008A31A8">
        <w:rPr>
          <w:sz w:val="24"/>
          <w:szCs w:val="24"/>
        </w:rPr>
        <w:t xml:space="preserve">ed an activity </w:t>
      </w:r>
      <w:r w:rsidR="00796E28">
        <w:rPr>
          <w:sz w:val="24"/>
          <w:szCs w:val="24"/>
        </w:rPr>
        <w:t xml:space="preserve">where </w:t>
      </w:r>
      <w:r w:rsidR="00B10E06">
        <w:rPr>
          <w:sz w:val="24"/>
          <w:szCs w:val="24"/>
        </w:rPr>
        <w:t>groups of students</w:t>
      </w:r>
      <w:r w:rsidR="00CA1215">
        <w:rPr>
          <w:sz w:val="24"/>
          <w:szCs w:val="24"/>
        </w:rPr>
        <w:t xml:space="preserve"> described and drew animals of their own creation</w:t>
      </w:r>
      <w:r w:rsidR="00052116">
        <w:rPr>
          <w:sz w:val="24"/>
          <w:szCs w:val="24"/>
        </w:rPr>
        <w:t>,</w:t>
      </w:r>
      <w:r w:rsidR="00CA1215">
        <w:rPr>
          <w:sz w:val="24"/>
          <w:szCs w:val="24"/>
        </w:rPr>
        <w:t xml:space="preserve"> </w:t>
      </w:r>
      <w:r w:rsidR="00052116">
        <w:rPr>
          <w:sz w:val="24"/>
          <w:szCs w:val="24"/>
        </w:rPr>
        <w:t xml:space="preserve">which the class </w:t>
      </w:r>
      <w:r w:rsidR="00E204B9">
        <w:rPr>
          <w:sz w:val="24"/>
          <w:szCs w:val="24"/>
        </w:rPr>
        <w:t xml:space="preserve">later </w:t>
      </w:r>
      <w:r w:rsidR="00A46C4F">
        <w:rPr>
          <w:sz w:val="24"/>
          <w:szCs w:val="24"/>
        </w:rPr>
        <w:t>classified into the appropriate phylum. Following ref</w:t>
      </w:r>
      <w:r w:rsidR="006F4BAD">
        <w:rPr>
          <w:sz w:val="24"/>
          <w:szCs w:val="24"/>
        </w:rPr>
        <w:t>lection on this</w:t>
      </w:r>
      <w:r w:rsidR="00A46C4F">
        <w:rPr>
          <w:sz w:val="24"/>
          <w:szCs w:val="24"/>
        </w:rPr>
        <w:t xml:space="preserve"> diversity section, I realized that the lecture and exercise </w:t>
      </w:r>
      <w:r w:rsidR="004E412D">
        <w:rPr>
          <w:sz w:val="24"/>
          <w:szCs w:val="24"/>
        </w:rPr>
        <w:t>were fairly redundant</w:t>
      </w:r>
      <w:r w:rsidR="006F4BAD">
        <w:rPr>
          <w:sz w:val="24"/>
          <w:szCs w:val="24"/>
        </w:rPr>
        <w:t xml:space="preserve"> and </w:t>
      </w:r>
      <w:r w:rsidR="00581DFB">
        <w:rPr>
          <w:sz w:val="24"/>
          <w:szCs w:val="24"/>
        </w:rPr>
        <w:t>that the lecture missed</w:t>
      </w:r>
      <w:r w:rsidR="006F4BAD">
        <w:rPr>
          <w:sz w:val="24"/>
          <w:szCs w:val="24"/>
        </w:rPr>
        <w:t xml:space="preserve"> a key learning objective of the unit – to identify characteristics of Kingdom Animalia</w:t>
      </w:r>
      <w:r w:rsidR="004E412D">
        <w:rPr>
          <w:sz w:val="24"/>
          <w:szCs w:val="24"/>
        </w:rPr>
        <w:t xml:space="preserve">. When given the opportunity to teach animal diversity again, I would </w:t>
      </w:r>
      <w:r w:rsidR="00B82A65">
        <w:rPr>
          <w:sz w:val="24"/>
          <w:szCs w:val="24"/>
        </w:rPr>
        <w:t xml:space="preserve">focus class time on the activity and </w:t>
      </w:r>
      <w:r w:rsidR="00796E28">
        <w:rPr>
          <w:sz w:val="24"/>
          <w:szCs w:val="24"/>
        </w:rPr>
        <w:t xml:space="preserve">supplement </w:t>
      </w:r>
      <w:r w:rsidR="00B82A65">
        <w:rPr>
          <w:sz w:val="24"/>
          <w:szCs w:val="24"/>
        </w:rPr>
        <w:t>additional material</w:t>
      </w:r>
      <w:r w:rsidR="00E204B9">
        <w:rPr>
          <w:sz w:val="24"/>
          <w:szCs w:val="24"/>
        </w:rPr>
        <w:t xml:space="preserve"> from the lecture during </w:t>
      </w:r>
      <w:r w:rsidR="00052116">
        <w:rPr>
          <w:sz w:val="24"/>
          <w:szCs w:val="24"/>
        </w:rPr>
        <w:t>phyla</w:t>
      </w:r>
      <w:r w:rsidR="00405CAB">
        <w:rPr>
          <w:sz w:val="24"/>
          <w:szCs w:val="24"/>
        </w:rPr>
        <w:t xml:space="preserve"> classification</w:t>
      </w:r>
      <w:r w:rsidR="00052116">
        <w:rPr>
          <w:sz w:val="24"/>
          <w:szCs w:val="24"/>
        </w:rPr>
        <w:t>s</w:t>
      </w:r>
      <w:r w:rsidR="00405CAB">
        <w:rPr>
          <w:sz w:val="24"/>
          <w:szCs w:val="24"/>
        </w:rPr>
        <w:t xml:space="preserve">. </w:t>
      </w:r>
      <w:r w:rsidR="00E204B9">
        <w:rPr>
          <w:sz w:val="24"/>
          <w:szCs w:val="24"/>
        </w:rPr>
        <w:t>Self-</w:t>
      </w:r>
      <w:r w:rsidR="00E60D52">
        <w:rPr>
          <w:sz w:val="24"/>
          <w:szCs w:val="24"/>
        </w:rPr>
        <w:t xml:space="preserve">evaluation had a profound impact on my teaching, so </w:t>
      </w:r>
      <w:r w:rsidR="00405CAB">
        <w:rPr>
          <w:sz w:val="24"/>
          <w:szCs w:val="24"/>
        </w:rPr>
        <w:t>I implemented a similar</w:t>
      </w:r>
      <w:r w:rsidR="00E60D52">
        <w:rPr>
          <w:sz w:val="24"/>
          <w:szCs w:val="24"/>
        </w:rPr>
        <w:t xml:space="preserve"> approach</w:t>
      </w:r>
      <w:r w:rsidR="00581DFB">
        <w:rPr>
          <w:sz w:val="24"/>
          <w:szCs w:val="24"/>
        </w:rPr>
        <w:t xml:space="preserve"> with biology lab</w:t>
      </w:r>
      <w:r w:rsidR="00405CAB">
        <w:rPr>
          <w:sz w:val="24"/>
          <w:szCs w:val="24"/>
        </w:rPr>
        <w:t xml:space="preserve"> undergraduate assistants</w:t>
      </w:r>
      <w:r w:rsidR="00581DFB">
        <w:rPr>
          <w:sz w:val="24"/>
          <w:szCs w:val="24"/>
        </w:rPr>
        <w:t>. After each lab period, the</w:t>
      </w:r>
      <w:r w:rsidR="007A0B4C">
        <w:rPr>
          <w:sz w:val="24"/>
          <w:szCs w:val="24"/>
        </w:rPr>
        <w:t xml:space="preserve"> </w:t>
      </w:r>
      <w:r w:rsidR="00167F55">
        <w:rPr>
          <w:sz w:val="24"/>
          <w:szCs w:val="24"/>
        </w:rPr>
        <w:t>assistant</w:t>
      </w:r>
      <w:r w:rsidR="00796E28">
        <w:rPr>
          <w:sz w:val="24"/>
          <w:szCs w:val="24"/>
        </w:rPr>
        <w:t xml:space="preserve"> and I discuss</w:t>
      </w:r>
      <w:r w:rsidR="007A0B4C">
        <w:rPr>
          <w:sz w:val="24"/>
          <w:szCs w:val="24"/>
        </w:rPr>
        <w:t>ed the three aforementioned questions in addition</w:t>
      </w:r>
      <w:r w:rsidR="00052116">
        <w:rPr>
          <w:sz w:val="24"/>
          <w:szCs w:val="24"/>
        </w:rPr>
        <w:t xml:space="preserve"> to</w:t>
      </w:r>
      <w:r w:rsidR="00E60D52">
        <w:rPr>
          <w:sz w:val="24"/>
          <w:szCs w:val="24"/>
        </w:rPr>
        <w:t xml:space="preserve"> teaching related</w:t>
      </w:r>
      <w:r w:rsidR="007A0B4C">
        <w:rPr>
          <w:sz w:val="24"/>
          <w:szCs w:val="24"/>
        </w:rPr>
        <w:t xml:space="preserve"> topics</w:t>
      </w:r>
      <w:r w:rsidR="00796E28">
        <w:rPr>
          <w:sz w:val="24"/>
          <w:szCs w:val="24"/>
        </w:rPr>
        <w:t xml:space="preserve"> </w:t>
      </w:r>
      <w:r w:rsidR="00A9102B">
        <w:rPr>
          <w:sz w:val="24"/>
          <w:szCs w:val="24"/>
        </w:rPr>
        <w:t>such as</w:t>
      </w:r>
      <w:r w:rsidR="00796E28">
        <w:rPr>
          <w:sz w:val="24"/>
          <w:szCs w:val="24"/>
        </w:rPr>
        <w:t xml:space="preserve"> how to ask</w:t>
      </w:r>
      <w:r w:rsidR="00A9102B">
        <w:rPr>
          <w:sz w:val="24"/>
          <w:szCs w:val="24"/>
        </w:rPr>
        <w:t xml:space="preserve"> leading questions to help students reach the correct answer</w:t>
      </w:r>
      <w:r w:rsidR="001B105B">
        <w:rPr>
          <w:sz w:val="24"/>
          <w:szCs w:val="24"/>
        </w:rPr>
        <w:t xml:space="preserve"> and </w:t>
      </w:r>
      <w:r w:rsidR="00E60D52">
        <w:rPr>
          <w:sz w:val="24"/>
          <w:szCs w:val="24"/>
        </w:rPr>
        <w:t>how to encourage</w:t>
      </w:r>
      <w:r w:rsidR="001B105B">
        <w:rPr>
          <w:sz w:val="24"/>
          <w:szCs w:val="24"/>
        </w:rPr>
        <w:t xml:space="preserve"> low-stakes failures to promote </w:t>
      </w:r>
      <w:r w:rsidR="0068138E">
        <w:rPr>
          <w:sz w:val="24"/>
          <w:szCs w:val="24"/>
        </w:rPr>
        <w:t xml:space="preserve">student </w:t>
      </w:r>
      <w:r w:rsidR="00A9102B">
        <w:rPr>
          <w:sz w:val="24"/>
          <w:szCs w:val="24"/>
        </w:rPr>
        <w:t>learning</w:t>
      </w:r>
      <w:r w:rsidR="001B105B">
        <w:rPr>
          <w:sz w:val="24"/>
          <w:szCs w:val="24"/>
        </w:rPr>
        <w:t>.</w:t>
      </w:r>
      <w:r w:rsidR="00263321">
        <w:rPr>
          <w:sz w:val="24"/>
          <w:szCs w:val="24"/>
        </w:rPr>
        <w:t xml:space="preserve"> Compared with pre</w:t>
      </w:r>
      <w:r w:rsidR="00A9102B">
        <w:rPr>
          <w:sz w:val="24"/>
          <w:szCs w:val="24"/>
        </w:rPr>
        <w:t>vious semesters, I found these undergraduate assistants were more engaged</w:t>
      </w:r>
      <w:r w:rsidR="00E60D52">
        <w:rPr>
          <w:sz w:val="24"/>
          <w:szCs w:val="24"/>
        </w:rPr>
        <w:t xml:space="preserve"> and helpful</w:t>
      </w:r>
      <w:r w:rsidR="00A9102B">
        <w:rPr>
          <w:sz w:val="24"/>
          <w:szCs w:val="24"/>
        </w:rPr>
        <w:t xml:space="preserve"> in the classroom</w:t>
      </w:r>
      <w:r w:rsidR="00E60D52">
        <w:rPr>
          <w:sz w:val="24"/>
          <w:szCs w:val="24"/>
        </w:rPr>
        <w:t>.</w:t>
      </w:r>
    </w:p>
    <w:p w:rsidR="00F45036" w:rsidRPr="0008671E" w:rsidRDefault="0008671E" w:rsidP="003A3576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With infinite and indeterminate futures to work towards, </w:t>
      </w:r>
      <w:r w:rsidR="00F87560">
        <w:rPr>
          <w:sz w:val="24"/>
          <w:szCs w:val="24"/>
        </w:rPr>
        <w:t xml:space="preserve">student success will depend on strong problem-solving and communication skills. </w:t>
      </w:r>
      <w:r w:rsidR="00105426" w:rsidRPr="0008671E">
        <w:rPr>
          <w:sz w:val="24"/>
          <w:szCs w:val="24"/>
        </w:rPr>
        <w:t>I strive to</w:t>
      </w:r>
      <w:r w:rsidR="00105426">
        <w:rPr>
          <w:sz w:val="24"/>
          <w:szCs w:val="24"/>
        </w:rPr>
        <w:t xml:space="preserve"> cultivate a learning environment where students can develop these abilities in order to flourish</w:t>
      </w:r>
      <w:r w:rsidR="00105426" w:rsidRPr="0008671E">
        <w:rPr>
          <w:sz w:val="24"/>
          <w:szCs w:val="24"/>
        </w:rPr>
        <w:t xml:space="preserve"> both within and beyond</w:t>
      </w:r>
      <w:r w:rsidR="00105426">
        <w:rPr>
          <w:sz w:val="24"/>
          <w:szCs w:val="24"/>
        </w:rPr>
        <w:t xml:space="preserve"> the classroom.</w:t>
      </w:r>
    </w:p>
    <w:sectPr w:rsidR="00F45036" w:rsidRPr="00086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37" w:rsidRDefault="00B91537" w:rsidP="00A67F62">
      <w:pPr>
        <w:spacing w:after="0" w:line="240" w:lineRule="auto"/>
      </w:pPr>
      <w:r>
        <w:separator/>
      </w:r>
    </w:p>
  </w:endnote>
  <w:endnote w:type="continuationSeparator" w:id="0">
    <w:p w:rsidR="00B91537" w:rsidRDefault="00B91537" w:rsidP="00A6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37" w:rsidRDefault="00B91537" w:rsidP="00A67F62">
      <w:pPr>
        <w:spacing w:after="0" w:line="240" w:lineRule="auto"/>
      </w:pPr>
      <w:r>
        <w:separator/>
      </w:r>
    </w:p>
  </w:footnote>
  <w:footnote w:type="continuationSeparator" w:id="0">
    <w:p w:rsidR="00B91537" w:rsidRDefault="00B91537" w:rsidP="00A67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D4"/>
    <w:rsid w:val="000109C1"/>
    <w:rsid w:val="000126A7"/>
    <w:rsid w:val="00052116"/>
    <w:rsid w:val="0008671E"/>
    <w:rsid w:val="000C7B85"/>
    <w:rsid w:val="000D4A1E"/>
    <w:rsid w:val="000E6D5F"/>
    <w:rsid w:val="000F5A63"/>
    <w:rsid w:val="00104209"/>
    <w:rsid w:val="00105426"/>
    <w:rsid w:val="00167F55"/>
    <w:rsid w:val="00177F65"/>
    <w:rsid w:val="0019474D"/>
    <w:rsid w:val="001B105B"/>
    <w:rsid w:val="001B15F7"/>
    <w:rsid w:val="001C1018"/>
    <w:rsid w:val="001F2C2C"/>
    <w:rsid w:val="00233899"/>
    <w:rsid w:val="00253FD6"/>
    <w:rsid w:val="00263321"/>
    <w:rsid w:val="002A7C78"/>
    <w:rsid w:val="002D4688"/>
    <w:rsid w:val="002E425F"/>
    <w:rsid w:val="00366891"/>
    <w:rsid w:val="00375AEF"/>
    <w:rsid w:val="003A3576"/>
    <w:rsid w:val="003E5BF5"/>
    <w:rsid w:val="00405CAB"/>
    <w:rsid w:val="00431AAE"/>
    <w:rsid w:val="004730AB"/>
    <w:rsid w:val="004C2E69"/>
    <w:rsid w:val="004D7845"/>
    <w:rsid w:val="004E0145"/>
    <w:rsid w:val="004E412D"/>
    <w:rsid w:val="00581DFB"/>
    <w:rsid w:val="0058379D"/>
    <w:rsid w:val="005A75C4"/>
    <w:rsid w:val="005B23D2"/>
    <w:rsid w:val="006011B6"/>
    <w:rsid w:val="00622340"/>
    <w:rsid w:val="00634353"/>
    <w:rsid w:val="0068138E"/>
    <w:rsid w:val="006F4BAD"/>
    <w:rsid w:val="006F7C0E"/>
    <w:rsid w:val="00706A18"/>
    <w:rsid w:val="00712D5A"/>
    <w:rsid w:val="00796E28"/>
    <w:rsid w:val="007A0B4C"/>
    <w:rsid w:val="007E0941"/>
    <w:rsid w:val="008002B1"/>
    <w:rsid w:val="00816470"/>
    <w:rsid w:val="008248B6"/>
    <w:rsid w:val="00840483"/>
    <w:rsid w:val="008775AB"/>
    <w:rsid w:val="008A31A8"/>
    <w:rsid w:val="008E5AD4"/>
    <w:rsid w:val="00906472"/>
    <w:rsid w:val="0091591D"/>
    <w:rsid w:val="00976867"/>
    <w:rsid w:val="00985AEE"/>
    <w:rsid w:val="009F23F3"/>
    <w:rsid w:val="00A0439C"/>
    <w:rsid w:val="00A37775"/>
    <w:rsid w:val="00A46C4F"/>
    <w:rsid w:val="00A67F62"/>
    <w:rsid w:val="00A9102B"/>
    <w:rsid w:val="00AB044C"/>
    <w:rsid w:val="00AB25FA"/>
    <w:rsid w:val="00AE10EB"/>
    <w:rsid w:val="00AE46A8"/>
    <w:rsid w:val="00B01115"/>
    <w:rsid w:val="00B10E06"/>
    <w:rsid w:val="00B27FD4"/>
    <w:rsid w:val="00B33D62"/>
    <w:rsid w:val="00B82A65"/>
    <w:rsid w:val="00B91537"/>
    <w:rsid w:val="00C02F5A"/>
    <w:rsid w:val="00C36EB1"/>
    <w:rsid w:val="00C4387D"/>
    <w:rsid w:val="00C44B37"/>
    <w:rsid w:val="00C6415D"/>
    <w:rsid w:val="00CA1215"/>
    <w:rsid w:val="00CB073F"/>
    <w:rsid w:val="00D46642"/>
    <w:rsid w:val="00D50990"/>
    <w:rsid w:val="00D737EA"/>
    <w:rsid w:val="00DE6CB2"/>
    <w:rsid w:val="00E204B9"/>
    <w:rsid w:val="00E60D52"/>
    <w:rsid w:val="00E942C7"/>
    <w:rsid w:val="00F45036"/>
    <w:rsid w:val="00F61488"/>
    <w:rsid w:val="00F87560"/>
    <w:rsid w:val="00FD33B6"/>
    <w:rsid w:val="00FE1DF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79E6"/>
  <w15:chartTrackingRefBased/>
  <w15:docId w15:val="{110C73C0-DAA6-4D7C-861C-5505C49B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F62"/>
  </w:style>
  <w:style w:type="paragraph" w:styleId="Footer">
    <w:name w:val="footer"/>
    <w:basedOn w:val="Normal"/>
    <w:link w:val="FooterChar"/>
    <w:uiPriority w:val="99"/>
    <w:unhideWhenUsed/>
    <w:rsid w:val="00A67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Berens</dc:creator>
  <cp:keywords/>
  <dc:description/>
  <cp:lastModifiedBy>Ali Berens</cp:lastModifiedBy>
  <cp:revision>19</cp:revision>
  <dcterms:created xsi:type="dcterms:W3CDTF">2016-08-23T13:47:00Z</dcterms:created>
  <dcterms:modified xsi:type="dcterms:W3CDTF">2016-08-30T20:23:00Z</dcterms:modified>
</cp:coreProperties>
</file>